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257" w:rsidRPr="001B2257" w:rsidRDefault="001B2257" w:rsidP="001B2257">
      <w:pPr>
        <w:jc w:val="center"/>
        <w:rPr>
          <w:b/>
          <w:bCs/>
          <w:sz w:val="28"/>
          <w:szCs w:val="28"/>
        </w:rPr>
      </w:pPr>
      <w:bookmarkStart w:id="0" w:name="_GoBack"/>
      <w:r w:rsidRPr="001B2257">
        <w:rPr>
          <w:b/>
          <w:bCs/>
          <w:sz w:val="28"/>
          <w:szCs w:val="28"/>
        </w:rPr>
        <w:t>CARTA DE SERVIÇO</w:t>
      </w:r>
    </w:p>
    <w:p w:rsidR="001B2257" w:rsidRPr="001B2257" w:rsidRDefault="001B2257" w:rsidP="001B2257">
      <w:pPr>
        <w:jc w:val="center"/>
        <w:rPr>
          <w:b/>
          <w:bCs/>
          <w:sz w:val="24"/>
          <w:szCs w:val="24"/>
        </w:rPr>
      </w:pPr>
      <w:r w:rsidRPr="001B2257">
        <w:rPr>
          <w:b/>
          <w:bCs/>
          <w:sz w:val="24"/>
          <w:szCs w:val="24"/>
        </w:rPr>
        <w:t>SECRETARIA</w:t>
      </w:r>
      <w:r>
        <w:rPr>
          <w:b/>
          <w:bCs/>
          <w:sz w:val="24"/>
          <w:szCs w:val="24"/>
        </w:rPr>
        <w:t xml:space="preserve"> MUNICIPAL</w:t>
      </w:r>
      <w:r w:rsidRPr="001B2257">
        <w:rPr>
          <w:b/>
          <w:bCs/>
          <w:sz w:val="24"/>
          <w:szCs w:val="24"/>
        </w:rPr>
        <w:t xml:space="preserve"> DE GOVERNO DE BANZAÊ</w:t>
      </w:r>
    </w:p>
    <w:bookmarkEnd w:id="0"/>
    <w:p w:rsidR="001B2257" w:rsidRDefault="001B2257" w:rsidP="001B2257">
      <w:pPr>
        <w:jc w:val="both"/>
      </w:pPr>
      <w:r>
        <w:t xml:space="preserve">Endereço: </w:t>
      </w:r>
      <w:r>
        <w:t xml:space="preserve"> Rua Rafael Miranda, S/N</w:t>
      </w:r>
      <w:r>
        <w:t xml:space="preserve">  </w:t>
      </w:r>
    </w:p>
    <w:p w:rsidR="001B2257" w:rsidRDefault="001B2257" w:rsidP="001B2257">
      <w:pPr>
        <w:jc w:val="both"/>
      </w:pPr>
      <w:r>
        <w:t xml:space="preserve">Telefone: </w:t>
      </w:r>
      <w:r>
        <w:t>(75) 3213-2172</w:t>
      </w:r>
      <w:r>
        <w:t xml:space="preserve">  </w:t>
      </w:r>
    </w:p>
    <w:p w:rsidR="001B2257" w:rsidRDefault="001B2257" w:rsidP="001B2257">
      <w:pPr>
        <w:jc w:val="both"/>
      </w:pPr>
      <w:r>
        <w:t xml:space="preserve">E-mail: </w:t>
      </w:r>
      <w:r w:rsidRPr="001B2257">
        <w:rPr>
          <w:color w:val="FF0000"/>
        </w:rPr>
        <w:t>Inserir e-mail</w:t>
      </w:r>
      <w:r>
        <w:t>]</w:t>
      </w:r>
    </w:p>
    <w:p w:rsidR="001B2257" w:rsidRDefault="001B2257" w:rsidP="001B2257">
      <w:pPr>
        <w:jc w:val="both"/>
      </w:pPr>
    </w:p>
    <w:p w:rsidR="001B2257" w:rsidRPr="001B2257" w:rsidRDefault="001B2257" w:rsidP="001B2257">
      <w:pPr>
        <w:jc w:val="both"/>
        <w:rPr>
          <w:b/>
          <w:bCs/>
        </w:rPr>
      </w:pPr>
      <w:r w:rsidRPr="001B2257">
        <w:rPr>
          <w:b/>
          <w:bCs/>
        </w:rPr>
        <w:t>APRESENTAÇÃO DA SECRETARIA DE GOVERNO</w:t>
      </w:r>
    </w:p>
    <w:p w:rsidR="001B2257" w:rsidRDefault="001B2257" w:rsidP="001B2257">
      <w:pPr>
        <w:jc w:val="both"/>
      </w:pPr>
      <w:r>
        <w:t>A Secretaria de Governo do Município de Banzaê tem como objetivo principal articular e coordenar as ações do Prefeito Municipal, assegurando a implementação eficaz do programa de governo e promovendo a harmonia entre os poderes Executivo e Legislativo.</w:t>
      </w:r>
    </w:p>
    <w:p w:rsidR="001B2257" w:rsidRPr="001B2257" w:rsidRDefault="001B2257" w:rsidP="001B2257">
      <w:pPr>
        <w:jc w:val="both"/>
        <w:rPr>
          <w:b/>
          <w:bCs/>
        </w:rPr>
      </w:pPr>
      <w:r w:rsidRPr="001B2257">
        <w:rPr>
          <w:b/>
          <w:bCs/>
        </w:rPr>
        <w:t>FINALIDADES E ATRIBUIÇÕES</w:t>
      </w:r>
    </w:p>
    <w:p w:rsidR="001B2257" w:rsidRDefault="001B2257" w:rsidP="001B2257">
      <w:pPr>
        <w:ind w:firstLine="708"/>
        <w:jc w:val="both"/>
      </w:pPr>
      <w:r>
        <w:t>1. Coordenação das Ações do Prefeito: Materializar e coordenar as diretrizes do programa de governo, assegurando o cumprimento de prazos e a eficiência das ações.</w:t>
      </w:r>
    </w:p>
    <w:p w:rsidR="001B2257" w:rsidRDefault="001B2257" w:rsidP="001B2257">
      <w:pPr>
        <w:ind w:firstLine="708"/>
        <w:jc w:val="both"/>
      </w:pPr>
      <w:r>
        <w:t>2. Relação com o Poder Legislativo: Manter um relacionamento permanente e produtivo com o Poder Legislativo Municipal, prestando informações e sugestões para garantir a harmonia entre os poderes.</w:t>
      </w:r>
    </w:p>
    <w:p w:rsidR="001B2257" w:rsidRDefault="001B2257" w:rsidP="001B2257">
      <w:pPr>
        <w:ind w:firstLine="708"/>
        <w:jc w:val="both"/>
      </w:pPr>
      <w:r>
        <w:t>3. Articulação Política: Promover a articulação política das ações governamentais entre os diversos órgãos da Administração Municipal, assegurando a integração e a colaboração entre eles.</w:t>
      </w:r>
    </w:p>
    <w:p w:rsidR="001B2257" w:rsidRDefault="001B2257" w:rsidP="001B2257">
      <w:pPr>
        <w:ind w:firstLine="708"/>
        <w:jc w:val="both"/>
      </w:pPr>
      <w:r>
        <w:t>4. Atendimento ao Público: Atender autoridades e cidadãos em geral em nome do Prefeito Municipal, garantindo um canal aberto de comunicação e acolhimento.</w:t>
      </w:r>
    </w:p>
    <w:p w:rsidR="001B2257" w:rsidRDefault="001B2257" w:rsidP="001B2257">
      <w:pPr>
        <w:ind w:firstLine="708"/>
        <w:jc w:val="both"/>
      </w:pPr>
      <w:r>
        <w:t>5.</w:t>
      </w:r>
      <w:r>
        <w:t xml:space="preserve"> </w:t>
      </w:r>
      <w:r>
        <w:t>Comunicação Social: Viabilizar a formulação e execução da política de comunicação social do município, promovendo a transparência e a informação ao público.</w:t>
      </w:r>
    </w:p>
    <w:p w:rsidR="001B2257" w:rsidRDefault="001B2257" w:rsidP="001B2257">
      <w:pPr>
        <w:ind w:firstLine="708"/>
        <w:jc w:val="both"/>
      </w:pPr>
      <w:r>
        <w:t>6. Cerimonial: Organizar e promover eventos cerimoniais representativos da Administração Municipal, assegurando a formalidade e a adequação dos atos.</w:t>
      </w:r>
    </w:p>
    <w:p w:rsidR="001B2257" w:rsidRDefault="001B2257" w:rsidP="001B2257">
      <w:pPr>
        <w:ind w:firstLine="708"/>
        <w:jc w:val="both"/>
      </w:pPr>
      <w:r>
        <w:t>7. Elaboração de Pronunciamentos: Elaborar pronunciamentos sobre matérias diversas, orientando as decisões do Chefe do Executivo e legitimando seus atos.</w:t>
      </w:r>
    </w:p>
    <w:p w:rsidR="001B2257" w:rsidRDefault="001B2257" w:rsidP="001B2257">
      <w:pPr>
        <w:ind w:firstLine="708"/>
        <w:jc w:val="both"/>
      </w:pPr>
      <w:r>
        <w:t>8. Registro de Atos Administrativos: Manter um registro detalhado dos atos administrativos assinados pelo Poder Executivo, processando-os para publicação oficial.</w:t>
      </w:r>
    </w:p>
    <w:p w:rsidR="001B2257" w:rsidRDefault="001B2257" w:rsidP="001B2257">
      <w:pPr>
        <w:jc w:val="both"/>
      </w:pPr>
    </w:p>
    <w:p w:rsidR="001B2257" w:rsidRPr="001B2257" w:rsidRDefault="001B2257" w:rsidP="001B2257">
      <w:pPr>
        <w:jc w:val="both"/>
        <w:rPr>
          <w:b/>
          <w:bCs/>
        </w:rPr>
      </w:pPr>
      <w:r w:rsidRPr="001B2257">
        <w:rPr>
          <w:b/>
          <w:bCs/>
        </w:rPr>
        <w:t>COMO ACESSAR NOSSOS SERVIÇOS</w:t>
      </w:r>
    </w:p>
    <w:p w:rsidR="001B2257" w:rsidRDefault="001B2257" w:rsidP="001B2257">
      <w:pPr>
        <w:jc w:val="both"/>
      </w:pPr>
      <w:r>
        <w:t>Para acessar os serviços oferecidos pela Secretaria de Governo, os cidadãos podem:</w:t>
      </w:r>
    </w:p>
    <w:p w:rsidR="001B2257" w:rsidRDefault="001B2257" w:rsidP="001B2257">
      <w:pPr>
        <w:jc w:val="both"/>
      </w:pPr>
      <w:r>
        <w:t>- Visitar noss</w:t>
      </w:r>
      <w:r>
        <w:t>a</w:t>
      </w:r>
      <w:r>
        <w:t xml:space="preserve"> </w:t>
      </w:r>
      <w:r>
        <w:t>sede</w:t>
      </w:r>
      <w:r>
        <w:t xml:space="preserve"> localizado </w:t>
      </w:r>
      <w:r>
        <w:t>no Prédio da Prefeitura Municipal, nos seguintes horários:</w:t>
      </w:r>
    </w:p>
    <w:p w:rsidR="001B2257" w:rsidRDefault="001B2257" w:rsidP="001B2257">
      <w:pPr>
        <w:jc w:val="both"/>
      </w:pPr>
      <w:r>
        <w:t xml:space="preserve">Segunda à quinta-feira das 08:00 as 17:00 </w:t>
      </w:r>
    </w:p>
    <w:p w:rsidR="001B2257" w:rsidRDefault="001B2257" w:rsidP="001B2257">
      <w:pPr>
        <w:jc w:val="both"/>
      </w:pPr>
      <w:r>
        <w:t xml:space="preserve">Sexta-feira das </w:t>
      </w:r>
      <w:proofErr w:type="gramStart"/>
      <w:r>
        <w:t>08:00  às</w:t>
      </w:r>
      <w:proofErr w:type="gramEnd"/>
      <w:r>
        <w:t xml:space="preserve"> 12:00</w:t>
      </w:r>
    </w:p>
    <w:p w:rsidR="001B2257" w:rsidRDefault="001B2257" w:rsidP="001B2257">
      <w:pPr>
        <w:jc w:val="both"/>
      </w:pPr>
      <w:r>
        <w:lastRenderedPageBreak/>
        <w:t xml:space="preserve">- Entrar em contato pelo telefone </w:t>
      </w:r>
      <w:r>
        <w:t>(75) 3213-2172</w:t>
      </w:r>
      <w:r>
        <w:t xml:space="preserve"> ou pelo </w:t>
      </w:r>
      <w:proofErr w:type="gramStart"/>
      <w:r>
        <w:t xml:space="preserve">e-mail </w:t>
      </w:r>
      <w:r w:rsidRPr="001B2257">
        <w:rPr>
          <w:color w:val="FF0000"/>
        </w:rPr>
        <w:t>?????</w:t>
      </w:r>
      <w:proofErr w:type="gramEnd"/>
    </w:p>
    <w:p w:rsidR="001B2257" w:rsidRDefault="001B2257" w:rsidP="001B2257">
      <w:pPr>
        <w:jc w:val="both"/>
      </w:pPr>
      <w:r>
        <w:t xml:space="preserve">- Acompanhar nossas publicações e informações através do nosso site </w:t>
      </w:r>
      <w:hyperlink r:id="rId4" w:history="1">
        <w:r w:rsidRPr="005759FD">
          <w:rPr>
            <w:rStyle w:val="Hyperlink"/>
          </w:rPr>
          <w:t>www.banzae.ba.gov.br</w:t>
        </w:r>
      </w:hyperlink>
      <w:r>
        <w:t xml:space="preserve"> </w:t>
      </w:r>
    </w:p>
    <w:p w:rsidR="001B2257" w:rsidRDefault="001B2257" w:rsidP="001B2257">
      <w:pPr>
        <w:jc w:val="both"/>
      </w:pPr>
    </w:p>
    <w:p w:rsidR="001B2257" w:rsidRPr="001B2257" w:rsidRDefault="001B2257" w:rsidP="001B2257">
      <w:pPr>
        <w:jc w:val="both"/>
        <w:rPr>
          <w:b/>
          <w:bCs/>
        </w:rPr>
      </w:pPr>
      <w:r w:rsidRPr="001B2257">
        <w:rPr>
          <w:b/>
          <w:bCs/>
        </w:rPr>
        <w:t>COMPROMISSO COM A COMUNIDADE</w:t>
      </w:r>
    </w:p>
    <w:p w:rsidR="00264F0F" w:rsidRDefault="001B2257" w:rsidP="001B2257">
      <w:pPr>
        <w:jc w:val="both"/>
      </w:pPr>
      <w:r>
        <w:t>Estamos comprometidos em promover um governo transparente, participativo e que atenda às necessidades da população de Banzaê. Sua participação e feedback são fundamentais para a melhoria contínua dos nossos serviços.</w:t>
      </w:r>
    </w:p>
    <w:p w:rsidR="001B2257" w:rsidRPr="001B2257" w:rsidRDefault="001B2257" w:rsidP="001B2257">
      <w:pPr>
        <w:jc w:val="both"/>
      </w:pPr>
      <w:r w:rsidRPr="001B2257">
        <w:rPr>
          <w:b/>
          <w:bCs/>
        </w:rPr>
        <w:t>Secretária: Fabiana da Silva Gama</w:t>
      </w:r>
      <w:r w:rsidRPr="001B2257">
        <w:t xml:space="preserve"> </w:t>
      </w:r>
    </w:p>
    <w:sectPr w:rsidR="001B2257" w:rsidRPr="001B22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257"/>
    <w:rsid w:val="001B2257"/>
    <w:rsid w:val="002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7E6A4"/>
  <w15:chartTrackingRefBased/>
  <w15:docId w15:val="{5FA5B55D-06F6-46F6-9FE6-323B8842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B225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B2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anzae.ba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399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Scanner</dc:creator>
  <cp:keywords/>
  <dc:description/>
  <cp:lastModifiedBy>Scanner</cp:lastModifiedBy>
  <cp:revision>1</cp:revision>
  <dcterms:created xsi:type="dcterms:W3CDTF">2025-03-11T16:05:00Z</dcterms:created>
  <dcterms:modified xsi:type="dcterms:W3CDTF">2025-03-11T16:15:00Z</dcterms:modified>
</cp:coreProperties>
</file>